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9E" w:rsidRDefault="00D35446">
      <w:pPr>
        <w:spacing w:before="60"/>
        <w:ind w:right="168"/>
        <w:jc w:val="right"/>
        <w:rPr>
          <w:sz w:val="24"/>
        </w:rPr>
      </w:pPr>
      <w:r>
        <w:rPr>
          <w:sz w:val="24"/>
        </w:rPr>
        <w:t>УТВЕРЖДАЮ:</w:t>
      </w:r>
    </w:p>
    <w:p w:rsidR="005D499E" w:rsidRDefault="00D35446">
      <w:pPr>
        <w:tabs>
          <w:tab w:val="left" w:pos="7794"/>
          <w:tab w:val="left" w:pos="9512"/>
        </w:tabs>
        <w:spacing w:before="137" w:line="360" w:lineRule="auto"/>
        <w:ind w:left="6283" w:right="112" w:firstLine="2"/>
        <w:rPr>
          <w:sz w:val="24"/>
        </w:rPr>
      </w:pPr>
      <w:r>
        <w:rPr>
          <w:sz w:val="24"/>
        </w:rPr>
        <w:t>Приказ</w:t>
      </w:r>
      <w:r>
        <w:rPr>
          <w:spacing w:val="-2"/>
          <w:sz w:val="24"/>
        </w:rPr>
        <w:t xml:space="preserve"> </w:t>
      </w:r>
      <w:r>
        <w:rPr>
          <w:sz w:val="24"/>
        </w:rPr>
        <w:t>№</w:t>
      </w:r>
      <w:r>
        <w:rPr>
          <w:sz w:val="24"/>
          <w:u w:val="single"/>
        </w:rPr>
        <w:t xml:space="preserve"> </w:t>
      </w:r>
      <w:r>
        <w:rPr>
          <w:sz w:val="24"/>
          <w:u w:val="single"/>
        </w:rPr>
        <w:tab/>
      </w:r>
      <w:r>
        <w:rPr>
          <w:sz w:val="24"/>
        </w:rPr>
        <w:t>от</w:t>
      </w:r>
      <w:r>
        <w:rPr>
          <w:sz w:val="24"/>
          <w:u w:val="single"/>
        </w:rPr>
        <w:tab/>
      </w:r>
      <w:r>
        <w:rPr>
          <w:sz w:val="24"/>
        </w:rPr>
        <w:t xml:space="preserve"> Директор МАОУ СШ</w:t>
      </w:r>
      <w:r>
        <w:rPr>
          <w:spacing w:val="-5"/>
          <w:sz w:val="24"/>
        </w:rPr>
        <w:t xml:space="preserve"> </w:t>
      </w:r>
      <w:r>
        <w:rPr>
          <w:sz w:val="24"/>
        </w:rPr>
        <w:t>№23</w:t>
      </w:r>
    </w:p>
    <w:p w:rsidR="005D499E" w:rsidRDefault="00D35446">
      <w:pPr>
        <w:tabs>
          <w:tab w:val="left" w:pos="7912"/>
        </w:tabs>
        <w:ind w:left="6297"/>
        <w:rPr>
          <w:sz w:val="24"/>
        </w:rPr>
      </w:pPr>
      <w:r>
        <w:rPr>
          <w:sz w:val="24"/>
          <w:u w:val="single"/>
        </w:rPr>
        <w:t xml:space="preserve"> </w:t>
      </w:r>
      <w:r>
        <w:rPr>
          <w:sz w:val="24"/>
          <w:u w:val="single"/>
        </w:rPr>
        <w:tab/>
      </w:r>
      <w:r>
        <w:rPr>
          <w:sz w:val="24"/>
        </w:rPr>
        <w:t>Т.В.</w:t>
      </w:r>
      <w:r>
        <w:rPr>
          <w:spacing w:val="-1"/>
          <w:sz w:val="24"/>
        </w:rPr>
        <w:t xml:space="preserve"> </w:t>
      </w:r>
      <w:proofErr w:type="spellStart"/>
      <w:r>
        <w:rPr>
          <w:sz w:val="24"/>
        </w:rPr>
        <w:t>Болотова</w:t>
      </w:r>
      <w:proofErr w:type="spellEnd"/>
    </w:p>
    <w:p w:rsidR="005D499E" w:rsidRDefault="005D499E">
      <w:pPr>
        <w:pStyle w:val="a3"/>
        <w:ind w:left="0"/>
        <w:rPr>
          <w:sz w:val="26"/>
        </w:rPr>
      </w:pPr>
    </w:p>
    <w:p w:rsidR="005D499E" w:rsidRDefault="005D499E">
      <w:pPr>
        <w:pStyle w:val="a3"/>
        <w:spacing w:before="2"/>
        <w:ind w:left="0"/>
        <w:rPr>
          <w:sz w:val="25"/>
        </w:rPr>
      </w:pPr>
    </w:p>
    <w:p w:rsidR="005D499E" w:rsidRDefault="00D35446">
      <w:pPr>
        <w:pStyle w:val="1"/>
        <w:spacing w:before="1" w:line="259" w:lineRule="auto"/>
        <w:ind w:left="1181" w:right="320" w:hanging="915"/>
      </w:pPr>
      <w:r>
        <w:t>Положение о проведении школьного этапа Всероссийских спортивных соревнований школьников «Президентские состязания»</w:t>
      </w:r>
    </w:p>
    <w:p w:rsidR="005D499E" w:rsidRDefault="005D499E">
      <w:pPr>
        <w:pStyle w:val="a3"/>
        <w:ind w:left="0"/>
        <w:rPr>
          <w:b/>
          <w:sz w:val="30"/>
        </w:rPr>
      </w:pPr>
    </w:p>
    <w:p w:rsidR="005D499E" w:rsidRDefault="005D499E">
      <w:pPr>
        <w:pStyle w:val="a3"/>
        <w:ind w:left="0"/>
        <w:rPr>
          <w:b/>
          <w:sz w:val="30"/>
        </w:rPr>
      </w:pPr>
    </w:p>
    <w:p w:rsidR="005D499E" w:rsidRDefault="005D499E">
      <w:pPr>
        <w:pStyle w:val="a3"/>
        <w:spacing w:before="1"/>
        <w:ind w:left="0"/>
        <w:rPr>
          <w:b/>
          <w:sz w:val="32"/>
        </w:rPr>
      </w:pPr>
    </w:p>
    <w:p w:rsidR="005D499E" w:rsidRDefault="00D35446">
      <w:pPr>
        <w:pStyle w:val="a4"/>
        <w:numPr>
          <w:ilvl w:val="0"/>
          <w:numId w:val="3"/>
        </w:numPr>
        <w:tabs>
          <w:tab w:val="left" w:pos="1517"/>
          <w:tab w:val="left" w:pos="1518"/>
        </w:tabs>
        <w:ind w:hanging="1057"/>
        <w:jc w:val="both"/>
        <w:rPr>
          <w:b/>
          <w:sz w:val="28"/>
        </w:rPr>
      </w:pPr>
      <w:r>
        <w:rPr>
          <w:b/>
          <w:sz w:val="28"/>
        </w:rPr>
        <w:t>Общие</w:t>
      </w:r>
      <w:r>
        <w:rPr>
          <w:b/>
          <w:spacing w:val="-1"/>
          <w:sz w:val="28"/>
        </w:rPr>
        <w:t xml:space="preserve"> </w:t>
      </w:r>
      <w:r>
        <w:rPr>
          <w:b/>
          <w:sz w:val="28"/>
        </w:rPr>
        <w:t>положения</w:t>
      </w:r>
    </w:p>
    <w:p w:rsidR="005D499E" w:rsidRDefault="00D35446">
      <w:pPr>
        <w:pStyle w:val="a3"/>
        <w:spacing w:before="182" w:line="259" w:lineRule="auto"/>
        <w:ind w:right="181"/>
      </w:pPr>
      <w:r>
        <w:t>Спортивные соревнования школьников муниципальной системы образования города Красноярска «</w:t>
      </w:r>
      <w:r w:rsidR="00A5071C">
        <w:t>Президентские состязания» в 2020-2021</w:t>
      </w:r>
      <w:r>
        <w:t xml:space="preserve"> учебном году (далее - Состязания) являются приоритетным направлением в деятельности</w:t>
      </w:r>
    </w:p>
    <w:p w:rsidR="005D499E" w:rsidRDefault="00D35446">
      <w:pPr>
        <w:pStyle w:val="a3"/>
        <w:spacing w:line="259" w:lineRule="auto"/>
        <w:ind w:right="541"/>
      </w:pPr>
      <w:r>
        <w:t>каждого общеобразовательного учреждения по организации и проведению физкультурно-спортивной работы с обучающимися и обеспечивают</w:t>
      </w:r>
    </w:p>
    <w:p w:rsidR="005D499E" w:rsidRDefault="00D35446">
      <w:pPr>
        <w:pStyle w:val="a3"/>
      </w:pPr>
      <w:r>
        <w:t>исполнение Указа Президента Российской Федерации от 30.07.2010 № 948</w:t>
      </w:r>
    </w:p>
    <w:p w:rsidR="005D499E" w:rsidRDefault="00D35446">
      <w:pPr>
        <w:pStyle w:val="a3"/>
        <w:spacing w:before="23"/>
      </w:pPr>
      <w:r>
        <w:t>«О проведении всероссийских спортивных соревнований (игр) школьников.</w:t>
      </w:r>
    </w:p>
    <w:p w:rsidR="005D499E" w:rsidRDefault="00D35446">
      <w:pPr>
        <w:pStyle w:val="1"/>
        <w:numPr>
          <w:ilvl w:val="0"/>
          <w:numId w:val="3"/>
        </w:numPr>
        <w:tabs>
          <w:tab w:val="left" w:pos="822"/>
        </w:tabs>
        <w:spacing w:before="191"/>
        <w:ind w:left="822" w:hanging="361"/>
        <w:jc w:val="both"/>
      </w:pPr>
      <w:r>
        <w:t>Основными целями и задачами состязаний</w:t>
      </w:r>
      <w:r>
        <w:rPr>
          <w:spacing w:val="-6"/>
        </w:rPr>
        <w:t xml:space="preserve"> </w:t>
      </w:r>
      <w:r>
        <w:t>являются:</w:t>
      </w:r>
    </w:p>
    <w:p w:rsidR="005D499E" w:rsidRDefault="00D35446">
      <w:pPr>
        <w:pStyle w:val="a4"/>
        <w:numPr>
          <w:ilvl w:val="0"/>
          <w:numId w:val="2"/>
        </w:numPr>
        <w:tabs>
          <w:tab w:val="left" w:pos="822"/>
        </w:tabs>
        <w:spacing w:before="23" w:line="256" w:lineRule="auto"/>
        <w:ind w:left="821" w:right="1026"/>
        <w:jc w:val="both"/>
        <w:rPr>
          <w:sz w:val="28"/>
        </w:rPr>
      </w:pPr>
      <w:r>
        <w:rPr>
          <w:sz w:val="28"/>
        </w:rPr>
        <w:t>пропаганда здорового образа жизни, формирование позитивных жизненных установок подрастающего поколения, гражданское и патриотическое воспитание</w:t>
      </w:r>
      <w:r>
        <w:rPr>
          <w:spacing w:val="-1"/>
          <w:sz w:val="28"/>
        </w:rPr>
        <w:t xml:space="preserve"> </w:t>
      </w:r>
      <w:r>
        <w:rPr>
          <w:sz w:val="28"/>
        </w:rPr>
        <w:t>обучающихся;</w:t>
      </w:r>
    </w:p>
    <w:p w:rsidR="005D499E" w:rsidRDefault="00D35446">
      <w:pPr>
        <w:pStyle w:val="a4"/>
        <w:numPr>
          <w:ilvl w:val="0"/>
          <w:numId w:val="2"/>
        </w:numPr>
        <w:tabs>
          <w:tab w:val="left" w:pos="821"/>
          <w:tab w:val="left" w:pos="822"/>
        </w:tabs>
        <w:spacing w:before="5"/>
        <w:ind w:hanging="361"/>
        <w:rPr>
          <w:sz w:val="28"/>
        </w:rPr>
      </w:pPr>
      <w:r>
        <w:rPr>
          <w:sz w:val="28"/>
        </w:rPr>
        <w:t>определение уровня физической подготовленности</w:t>
      </w:r>
      <w:r>
        <w:rPr>
          <w:spacing w:val="-9"/>
          <w:sz w:val="28"/>
        </w:rPr>
        <w:t xml:space="preserve"> </w:t>
      </w:r>
      <w:r>
        <w:rPr>
          <w:sz w:val="28"/>
        </w:rPr>
        <w:t>обучающихся;</w:t>
      </w:r>
    </w:p>
    <w:p w:rsidR="005D499E" w:rsidRDefault="00D35446">
      <w:pPr>
        <w:pStyle w:val="a4"/>
        <w:numPr>
          <w:ilvl w:val="0"/>
          <w:numId w:val="2"/>
        </w:numPr>
        <w:tabs>
          <w:tab w:val="left" w:pos="821"/>
          <w:tab w:val="left" w:pos="822"/>
        </w:tabs>
        <w:spacing w:before="27" w:line="256" w:lineRule="auto"/>
        <w:ind w:left="821" w:right="1023"/>
        <w:rPr>
          <w:sz w:val="28"/>
        </w:rPr>
      </w:pPr>
      <w:r>
        <w:rPr>
          <w:sz w:val="28"/>
        </w:rPr>
        <w:t>определение лучших команд общеобразовательных учреждений, сформированных из обучающихся одного класса, добившихся наилучших результатов в физической подготовке и</w:t>
      </w:r>
      <w:r>
        <w:rPr>
          <w:spacing w:val="-13"/>
          <w:sz w:val="28"/>
        </w:rPr>
        <w:t xml:space="preserve"> </w:t>
      </w:r>
      <w:r>
        <w:rPr>
          <w:sz w:val="28"/>
        </w:rPr>
        <w:t>физическом</w:t>
      </w:r>
    </w:p>
    <w:p w:rsidR="005D499E" w:rsidRDefault="00D35446">
      <w:pPr>
        <w:pStyle w:val="a3"/>
        <w:spacing w:before="3" w:line="259" w:lineRule="auto"/>
        <w:ind w:left="821" w:right="436"/>
      </w:pPr>
      <w:r>
        <w:t>развитии, показавших высокий уровень знаний в области физической культуры, спортивных дисциплин и олимпийского движения.</w:t>
      </w:r>
    </w:p>
    <w:p w:rsidR="005D499E" w:rsidRDefault="00D35446">
      <w:pPr>
        <w:pStyle w:val="a3"/>
        <w:spacing w:before="159"/>
      </w:pPr>
      <w:r>
        <w:t>Состязания проводятся на основании календарного плана официальных</w:t>
      </w:r>
    </w:p>
    <w:p w:rsidR="005D499E" w:rsidRDefault="00D35446">
      <w:pPr>
        <w:pStyle w:val="a3"/>
        <w:spacing w:before="26" w:line="259" w:lineRule="auto"/>
        <w:ind w:right="171"/>
      </w:pPr>
      <w:r>
        <w:t>физкультурных мероприятий и спортивных меропр</w:t>
      </w:r>
      <w:r w:rsidR="00A5071C">
        <w:t>иятий города Красноярска на 2021</w:t>
      </w:r>
      <w:r>
        <w:t xml:space="preserve"> год, календарём физкультурных и спортивных мероприятий с</w:t>
      </w:r>
    </w:p>
    <w:p w:rsidR="005D499E" w:rsidRDefault="00D35446">
      <w:pPr>
        <w:pStyle w:val="a3"/>
        <w:spacing w:before="1" w:line="259" w:lineRule="auto"/>
        <w:ind w:right="320"/>
      </w:pPr>
      <w:r>
        <w:t>обучающимися и методических мероприятий с педагогическими работниками образовательных организаций муниципальной системы образо</w:t>
      </w:r>
      <w:r w:rsidR="00A5071C">
        <w:t>вания города Красноярска на 2020-2021</w:t>
      </w:r>
      <w:r>
        <w:t xml:space="preserve"> годы.</w:t>
      </w:r>
    </w:p>
    <w:p w:rsidR="005D499E" w:rsidRDefault="005D499E">
      <w:pPr>
        <w:spacing w:line="259" w:lineRule="auto"/>
        <w:sectPr w:rsidR="005D499E">
          <w:type w:val="continuous"/>
          <w:pgSz w:w="11910" w:h="16840"/>
          <w:pgMar w:top="1500" w:right="680" w:bottom="280" w:left="1600" w:header="720" w:footer="720" w:gutter="0"/>
          <w:cols w:space="720"/>
        </w:sectPr>
      </w:pPr>
    </w:p>
    <w:p w:rsidR="005D499E" w:rsidRDefault="00D35446">
      <w:pPr>
        <w:pStyle w:val="1"/>
        <w:numPr>
          <w:ilvl w:val="0"/>
          <w:numId w:val="3"/>
        </w:numPr>
        <w:tabs>
          <w:tab w:val="left" w:pos="383"/>
        </w:tabs>
        <w:spacing w:before="69"/>
        <w:ind w:left="382" w:hanging="281"/>
        <w:jc w:val="left"/>
      </w:pPr>
      <w:r>
        <w:lastRenderedPageBreak/>
        <w:t>Место и сроки</w:t>
      </w:r>
      <w:r>
        <w:rPr>
          <w:spacing w:val="-4"/>
        </w:rPr>
        <w:t xml:space="preserve"> </w:t>
      </w:r>
      <w:r>
        <w:t>проведения</w:t>
      </w:r>
    </w:p>
    <w:p w:rsidR="005D499E" w:rsidRDefault="00D35446">
      <w:pPr>
        <w:pStyle w:val="a3"/>
        <w:tabs>
          <w:tab w:val="left" w:pos="6604"/>
        </w:tabs>
        <w:spacing w:before="183" w:line="259" w:lineRule="auto"/>
        <w:ind w:right="730"/>
      </w:pPr>
      <w:r>
        <w:t xml:space="preserve">Школьный этап соревнований «Президентские состязания» проводится в спортивном </w:t>
      </w:r>
      <w:proofErr w:type="gramStart"/>
      <w:r>
        <w:t>зале  и</w:t>
      </w:r>
      <w:proofErr w:type="gramEnd"/>
      <w:r>
        <w:t xml:space="preserve"> на территории МАОУ СШ</w:t>
      </w:r>
      <w:r>
        <w:rPr>
          <w:spacing w:val="-12"/>
        </w:rPr>
        <w:t xml:space="preserve"> </w:t>
      </w:r>
      <w:r>
        <w:t>№</w:t>
      </w:r>
      <w:r>
        <w:rPr>
          <w:spacing w:val="-4"/>
        </w:rPr>
        <w:t xml:space="preserve"> </w:t>
      </w:r>
      <w:r>
        <w:t>23.</w:t>
      </w:r>
      <w:r>
        <w:tab/>
        <w:t>Соревнования</w:t>
      </w:r>
    </w:p>
    <w:p w:rsidR="005D499E" w:rsidRDefault="00D35446">
      <w:pPr>
        <w:pStyle w:val="a3"/>
        <w:spacing w:line="320" w:lineRule="exact"/>
      </w:pPr>
      <w:r>
        <w:t>проводя</w:t>
      </w:r>
      <w:r w:rsidR="00A5071C">
        <w:t>тся с 11.01.2021 до 26.02.2021 г.</w:t>
      </w:r>
    </w:p>
    <w:p w:rsidR="005D499E" w:rsidRDefault="00D35446">
      <w:pPr>
        <w:pStyle w:val="1"/>
        <w:numPr>
          <w:ilvl w:val="0"/>
          <w:numId w:val="3"/>
        </w:numPr>
        <w:tabs>
          <w:tab w:val="left" w:pos="383"/>
        </w:tabs>
        <w:spacing w:before="192"/>
        <w:ind w:left="382" w:hanging="281"/>
        <w:jc w:val="left"/>
      </w:pPr>
      <w:r>
        <w:t>Руководство проведением</w:t>
      </w:r>
      <w:r>
        <w:rPr>
          <w:spacing w:val="-1"/>
        </w:rPr>
        <w:t xml:space="preserve"> </w:t>
      </w:r>
      <w:r>
        <w:t>соревнований</w:t>
      </w:r>
    </w:p>
    <w:p w:rsidR="005D499E" w:rsidRDefault="00D35446">
      <w:pPr>
        <w:pStyle w:val="a3"/>
        <w:spacing w:before="179" w:line="259" w:lineRule="auto"/>
        <w:ind w:right="194"/>
      </w:pPr>
      <w:r>
        <w:t>Руководство проведением школьного этапа осуществляет руководитель школьного спортивного объединения и непосредственно учителя физической культуры.</w:t>
      </w:r>
    </w:p>
    <w:p w:rsidR="005D499E" w:rsidRDefault="00D35446">
      <w:pPr>
        <w:pStyle w:val="1"/>
        <w:numPr>
          <w:ilvl w:val="0"/>
          <w:numId w:val="3"/>
        </w:numPr>
        <w:tabs>
          <w:tab w:val="left" w:pos="383"/>
        </w:tabs>
        <w:spacing w:before="164"/>
        <w:ind w:left="382" w:hanging="281"/>
        <w:jc w:val="left"/>
      </w:pPr>
      <w:r>
        <w:t>Требования к участникам и условия их</w:t>
      </w:r>
      <w:r>
        <w:rPr>
          <w:spacing w:val="-8"/>
        </w:rPr>
        <w:t xml:space="preserve"> </w:t>
      </w:r>
      <w:r>
        <w:t>допуска</w:t>
      </w:r>
    </w:p>
    <w:p w:rsidR="005D499E" w:rsidRDefault="00D35446">
      <w:pPr>
        <w:pStyle w:val="a3"/>
        <w:spacing w:before="182" w:line="259" w:lineRule="auto"/>
        <w:ind w:right="1315"/>
      </w:pPr>
      <w:r>
        <w:t>В школьном этапе «Президентских состязаний» принимают участие учащиеся с 1 по 11 классов школы.</w:t>
      </w:r>
    </w:p>
    <w:p w:rsidR="005D499E" w:rsidRDefault="00D35446">
      <w:pPr>
        <w:pStyle w:val="a3"/>
        <w:spacing w:before="160"/>
      </w:pPr>
      <w:r>
        <w:t>От каждого класса для участия в соревнованиях выставляется класс-команда.</w:t>
      </w:r>
    </w:p>
    <w:p w:rsidR="005D499E" w:rsidRDefault="00D35446">
      <w:pPr>
        <w:pStyle w:val="a3"/>
        <w:spacing w:before="184" w:line="259" w:lineRule="auto"/>
        <w:ind w:right="518"/>
      </w:pPr>
      <w:r>
        <w:t>В состав класс-команды для участия должны входить все учащиеся одного класса имеющие допуск врача к занятиям по физической культуре и 1</w:t>
      </w:r>
    </w:p>
    <w:p w:rsidR="005D499E" w:rsidRDefault="00D35446">
      <w:pPr>
        <w:pStyle w:val="a3"/>
        <w:spacing w:before="1" w:line="259" w:lineRule="auto"/>
        <w:ind w:right="220"/>
      </w:pPr>
      <w:r>
        <w:t xml:space="preserve">представитель, являющийся классным руководителем. </w:t>
      </w:r>
      <w:bookmarkStart w:id="0" w:name="_GoBack"/>
      <w:bookmarkEnd w:id="0"/>
    </w:p>
    <w:p w:rsidR="005D499E" w:rsidRDefault="00D35446">
      <w:pPr>
        <w:pStyle w:val="1"/>
        <w:numPr>
          <w:ilvl w:val="0"/>
          <w:numId w:val="3"/>
        </w:numPr>
        <w:tabs>
          <w:tab w:val="left" w:pos="383"/>
        </w:tabs>
        <w:spacing w:before="159"/>
        <w:ind w:left="382" w:hanging="281"/>
        <w:jc w:val="left"/>
        <w:rPr>
          <w:b w:val="0"/>
        </w:rPr>
      </w:pPr>
      <w:r>
        <w:t>Программа мероприятия</w:t>
      </w:r>
      <w:r>
        <w:rPr>
          <w:b w:val="0"/>
        </w:rPr>
        <w:t>.</w:t>
      </w:r>
    </w:p>
    <w:p w:rsidR="005D499E" w:rsidRDefault="00D35446">
      <w:pPr>
        <w:pStyle w:val="a4"/>
        <w:numPr>
          <w:ilvl w:val="0"/>
          <w:numId w:val="2"/>
        </w:numPr>
        <w:tabs>
          <w:tab w:val="left" w:pos="891"/>
          <w:tab w:val="left" w:pos="892"/>
        </w:tabs>
        <w:spacing w:before="190"/>
        <w:ind w:left="891" w:hanging="431"/>
        <w:rPr>
          <w:b/>
          <w:sz w:val="28"/>
        </w:rPr>
      </w:pPr>
      <w:r>
        <w:rPr>
          <w:b/>
          <w:sz w:val="28"/>
        </w:rPr>
        <w:t>Спортивное</w:t>
      </w:r>
      <w:r>
        <w:rPr>
          <w:b/>
          <w:spacing w:val="-4"/>
          <w:sz w:val="28"/>
        </w:rPr>
        <w:t xml:space="preserve"> </w:t>
      </w:r>
      <w:r>
        <w:rPr>
          <w:b/>
          <w:sz w:val="28"/>
        </w:rPr>
        <w:t>многоборье</w:t>
      </w:r>
    </w:p>
    <w:p w:rsidR="005D499E" w:rsidRDefault="00D35446">
      <w:pPr>
        <w:pStyle w:val="a3"/>
        <w:spacing w:before="179" w:line="379" w:lineRule="auto"/>
        <w:ind w:right="3568"/>
      </w:pPr>
      <w:r>
        <w:t>В соревнованиях участвуют все учащиеся класса. Спортивное многоборье (тесты) включает в себя:</w:t>
      </w:r>
    </w:p>
    <w:p w:rsidR="005D499E" w:rsidRDefault="00D35446">
      <w:pPr>
        <w:pStyle w:val="a4"/>
        <w:numPr>
          <w:ilvl w:val="0"/>
          <w:numId w:val="2"/>
        </w:numPr>
        <w:tabs>
          <w:tab w:val="left" w:pos="821"/>
          <w:tab w:val="left" w:pos="822"/>
        </w:tabs>
        <w:spacing w:line="259" w:lineRule="auto"/>
        <w:ind w:left="821" w:right="189"/>
        <w:rPr>
          <w:sz w:val="28"/>
        </w:rPr>
      </w:pPr>
      <w:r>
        <w:rPr>
          <w:b/>
          <w:sz w:val="28"/>
        </w:rPr>
        <w:t>Челночный бег 3 х 10 м (с кубиками) (юноши и девушки</w:t>
      </w:r>
      <w:r>
        <w:rPr>
          <w:sz w:val="28"/>
        </w:rPr>
        <w:t>). Проводится на ровной дорожке длиной не менее 12-13 м. Отмеряют 10- метровый участок, начало и конец которого отмечают линией (стартовая и финишная</w:t>
      </w:r>
      <w:r>
        <w:rPr>
          <w:spacing w:val="-4"/>
          <w:sz w:val="28"/>
        </w:rPr>
        <w:t xml:space="preserve"> </w:t>
      </w:r>
      <w:r>
        <w:rPr>
          <w:sz w:val="28"/>
        </w:rPr>
        <w:t>черта).</w:t>
      </w:r>
    </w:p>
    <w:p w:rsidR="005D499E" w:rsidRDefault="00D35446">
      <w:pPr>
        <w:pStyle w:val="a3"/>
        <w:spacing w:before="157"/>
      </w:pPr>
      <w:r>
        <w:t>За каждой чертой – два полукруга радиусом 50 см с центром на черте.</w:t>
      </w:r>
    </w:p>
    <w:p w:rsidR="005D499E" w:rsidRDefault="00D35446">
      <w:pPr>
        <w:pStyle w:val="a3"/>
        <w:spacing w:before="184"/>
      </w:pPr>
      <w:r>
        <w:t>На дальний полукруг за финишной линией кладут кубик (5 см). Участник</w:t>
      </w:r>
    </w:p>
    <w:p w:rsidR="005D499E" w:rsidRDefault="00D35446">
      <w:pPr>
        <w:pStyle w:val="a3"/>
        <w:spacing w:before="26" w:line="259" w:lineRule="auto"/>
        <w:ind w:right="245"/>
      </w:pPr>
      <w:r>
        <w:t>становится за стартовой чертой и по команде «марш» начинает бег в сторону финишной черты; обегает полукруг, берет кубик и возвращается к линии</w:t>
      </w:r>
    </w:p>
    <w:p w:rsidR="005D499E" w:rsidRDefault="00D35446">
      <w:pPr>
        <w:pStyle w:val="a3"/>
        <w:spacing w:line="259" w:lineRule="auto"/>
        <w:ind w:right="236"/>
      </w:pPr>
      <w:r>
        <w:t>старта. Затем кладет кубик (бросать не разрешается) в полукруг на стартовой линии и снова бежит к дальней – финишной – черте, пробегая ее.</w:t>
      </w:r>
    </w:p>
    <w:p w:rsidR="005D499E" w:rsidRDefault="00D35446">
      <w:pPr>
        <w:pStyle w:val="a3"/>
        <w:spacing w:line="259" w:lineRule="auto"/>
        <w:ind w:right="272"/>
      </w:pPr>
      <w:r>
        <w:t>Учитывается время выполнения теста от команды «марш» до пересечения линии финиша. Результат фиксируется с помощью секундомера с точностью до 0,01 секунды.</w:t>
      </w:r>
    </w:p>
    <w:p w:rsidR="005D499E" w:rsidRDefault="005D499E">
      <w:pPr>
        <w:spacing w:line="259" w:lineRule="auto"/>
        <w:sectPr w:rsidR="005D499E">
          <w:pgSz w:w="11910" w:h="16840"/>
          <w:pgMar w:top="1040" w:right="680" w:bottom="280" w:left="1600" w:header="720" w:footer="720" w:gutter="0"/>
          <w:cols w:space="720"/>
        </w:sectPr>
      </w:pPr>
    </w:p>
    <w:p w:rsidR="005D499E" w:rsidRDefault="00D35446">
      <w:pPr>
        <w:pStyle w:val="a4"/>
        <w:numPr>
          <w:ilvl w:val="0"/>
          <w:numId w:val="2"/>
        </w:numPr>
        <w:tabs>
          <w:tab w:val="left" w:pos="821"/>
          <w:tab w:val="left" w:pos="822"/>
        </w:tabs>
        <w:spacing w:before="86" w:line="256" w:lineRule="auto"/>
        <w:ind w:left="821" w:right="300"/>
        <w:rPr>
          <w:sz w:val="28"/>
        </w:rPr>
      </w:pPr>
      <w:r>
        <w:rPr>
          <w:b/>
          <w:sz w:val="28"/>
        </w:rPr>
        <w:lastRenderedPageBreak/>
        <w:t xml:space="preserve">Подтягивание на перекладине (юноши). </w:t>
      </w:r>
      <w:r>
        <w:rPr>
          <w:sz w:val="28"/>
        </w:rPr>
        <w:t>Участник с помощью судьи принимает положение виса хватом сверху.</w:t>
      </w:r>
      <w:r>
        <w:rPr>
          <w:spacing w:val="-7"/>
          <w:sz w:val="28"/>
        </w:rPr>
        <w:t xml:space="preserve"> </w:t>
      </w:r>
      <w:r>
        <w:rPr>
          <w:sz w:val="28"/>
        </w:rPr>
        <w:t>Подтягивается</w:t>
      </w:r>
    </w:p>
    <w:p w:rsidR="005D499E" w:rsidRDefault="00D35446">
      <w:pPr>
        <w:pStyle w:val="a3"/>
        <w:spacing w:before="3" w:line="259" w:lineRule="auto"/>
        <w:ind w:left="821" w:right="868"/>
      </w:pPr>
      <w:r>
        <w:t>непрерывным движением так, чтобы его подбородок оказался над перекладиной. Опускается в вис. Самостоятельно останавливает</w:t>
      </w:r>
    </w:p>
    <w:p w:rsidR="005D499E" w:rsidRDefault="00D35446">
      <w:pPr>
        <w:pStyle w:val="a3"/>
        <w:spacing w:line="259" w:lineRule="auto"/>
        <w:ind w:left="821" w:right="500"/>
      </w:pPr>
      <w:r>
        <w:t>раскачивание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w:t>
      </w:r>
    </w:p>
    <w:p w:rsidR="005D499E" w:rsidRDefault="00D35446">
      <w:pPr>
        <w:pStyle w:val="a3"/>
        <w:spacing w:before="160"/>
      </w:pPr>
      <w:r>
        <w:t>3 сек.</w:t>
      </w:r>
    </w:p>
    <w:p w:rsidR="005D499E" w:rsidRDefault="005D499E">
      <w:pPr>
        <w:pStyle w:val="a3"/>
        <w:ind w:left="0"/>
        <w:rPr>
          <w:sz w:val="30"/>
        </w:rPr>
      </w:pPr>
    </w:p>
    <w:p w:rsidR="005D499E" w:rsidRDefault="005D499E">
      <w:pPr>
        <w:pStyle w:val="a3"/>
        <w:spacing w:before="4"/>
        <w:ind w:left="0"/>
        <w:rPr>
          <w:sz w:val="30"/>
        </w:rPr>
      </w:pPr>
    </w:p>
    <w:p w:rsidR="005D499E" w:rsidRDefault="00D35446">
      <w:pPr>
        <w:pStyle w:val="1"/>
        <w:numPr>
          <w:ilvl w:val="0"/>
          <w:numId w:val="1"/>
        </w:numPr>
        <w:tabs>
          <w:tab w:val="left" w:pos="821"/>
          <w:tab w:val="left" w:pos="822"/>
        </w:tabs>
        <w:spacing w:before="1"/>
        <w:ind w:hanging="361"/>
        <w:rPr>
          <w:b w:val="0"/>
        </w:rPr>
      </w:pPr>
      <w:r>
        <w:t>Сгибание и разгибание рук в упоре «лежа» (отжимание)</w:t>
      </w:r>
      <w:r>
        <w:rPr>
          <w:spacing w:val="-16"/>
        </w:rPr>
        <w:t xml:space="preserve"> </w:t>
      </w:r>
      <w:r>
        <w:t>(девушки)</w:t>
      </w:r>
      <w:r>
        <w:rPr>
          <w:b w:val="0"/>
        </w:rPr>
        <w:t>.</w:t>
      </w:r>
    </w:p>
    <w:p w:rsidR="005D499E" w:rsidRDefault="00D35446">
      <w:pPr>
        <w:pStyle w:val="a3"/>
        <w:spacing w:before="23" w:line="259" w:lineRule="auto"/>
        <w:ind w:left="821" w:right="632"/>
      </w:pPr>
      <w:r>
        <w:t>Исходное положение – упор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w:t>
      </w:r>
    </w:p>
    <w:p w:rsidR="005D499E" w:rsidRDefault="00D35446">
      <w:pPr>
        <w:pStyle w:val="a3"/>
        <w:spacing w:line="259" w:lineRule="auto"/>
        <w:ind w:left="821" w:right="601"/>
      </w:pPr>
      <w:r>
        <w:t>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5D499E" w:rsidRDefault="005D499E">
      <w:pPr>
        <w:pStyle w:val="a3"/>
        <w:ind w:left="0"/>
        <w:rPr>
          <w:sz w:val="30"/>
        </w:rPr>
      </w:pPr>
    </w:p>
    <w:p w:rsidR="005D499E" w:rsidRDefault="005D499E">
      <w:pPr>
        <w:pStyle w:val="a3"/>
        <w:spacing w:before="3"/>
        <w:ind w:left="0"/>
      </w:pPr>
    </w:p>
    <w:p w:rsidR="005D499E" w:rsidRDefault="00D35446">
      <w:pPr>
        <w:pStyle w:val="1"/>
        <w:numPr>
          <w:ilvl w:val="0"/>
          <w:numId w:val="1"/>
        </w:numPr>
        <w:tabs>
          <w:tab w:val="left" w:pos="821"/>
          <w:tab w:val="left" w:pos="822"/>
        </w:tabs>
        <w:ind w:hanging="361"/>
      </w:pPr>
      <w:r>
        <w:t>Подъем туловища из положения «лежа на спине»</w:t>
      </w:r>
      <w:r>
        <w:rPr>
          <w:spacing w:val="-7"/>
        </w:rPr>
        <w:t xml:space="preserve"> </w:t>
      </w:r>
      <w:r>
        <w:t>(юноши,</w:t>
      </w:r>
    </w:p>
    <w:p w:rsidR="005D499E" w:rsidRDefault="00D35446">
      <w:pPr>
        <w:pStyle w:val="a3"/>
        <w:spacing w:before="18" w:line="259" w:lineRule="auto"/>
        <w:ind w:left="821" w:right="813"/>
      </w:pPr>
      <w:r>
        <w:rPr>
          <w:b/>
        </w:rPr>
        <w:t xml:space="preserve">девушки). </w:t>
      </w:r>
      <w:r>
        <w:t>Исходное положение – лежа на спине, руки за головой, пальцы в замок, ноги согнуты в коленях, ступни закреплены.</w:t>
      </w:r>
    </w:p>
    <w:p w:rsidR="005D499E" w:rsidRDefault="00D35446">
      <w:pPr>
        <w:pStyle w:val="a3"/>
        <w:spacing w:before="1" w:line="259" w:lineRule="auto"/>
        <w:ind w:left="821" w:right="1185"/>
      </w:pPr>
      <w:r>
        <w:t>Фиксируется количество выполненных упражнений до касания локтями коленей в одной попытке за 30 сек.</w:t>
      </w:r>
    </w:p>
    <w:p w:rsidR="005D499E" w:rsidRDefault="005D499E">
      <w:pPr>
        <w:pStyle w:val="a3"/>
        <w:ind w:left="0"/>
        <w:rPr>
          <w:sz w:val="30"/>
        </w:rPr>
      </w:pPr>
    </w:p>
    <w:p w:rsidR="005D499E" w:rsidRDefault="005D499E">
      <w:pPr>
        <w:pStyle w:val="a3"/>
        <w:spacing w:before="2"/>
        <w:ind w:left="0"/>
      </w:pPr>
    </w:p>
    <w:p w:rsidR="005D499E" w:rsidRDefault="00D35446">
      <w:pPr>
        <w:pStyle w:val="a4"/>
        <w:numPr>
          <w:ilvl w:val="0"/>
          <w:numId w:val="1"/>
        </w:numPr>
        <w:tabs>
          <w:tab w:val="left" w:pos="821"/>
          <w:tab w:val="left" w:pos="822"/>
        </w:tabs>
        <w:spacing w:before="1" w:line="256" w:lineRule="auto"/>
        <w:ind w:left="821" w:right="583"/>
        <w:rPr>
          <w:sz w:val="28"/>
        </w:rPr>
      </w:pPr>
      <w:r>
        <w:rPr>
          <w:b/>
          <w:sz w:val="28"/>
        </w:rPr>
        <w:t xml:space="preserve">Прыжок в длину с места (юноши, девушки). </w:t>
      </w:r>
      <w:r>
        <w:rPr>
          <w:sz w:val="28"/>
        </w:rPr>
        <w:t>Выполняется с места двумя ногами от стартовой линии с махом рук. Длина прыжка измеряется</w:t>
      </w:r>
    </w:p>
    <w:p w:rsidR="005D499E" w:rsidRDefault="00D35446">
      <w:pPr>
        <w:pStyle w:val="a3"/>
        <w:spacing w:before="164" w:line="259" w:lineRule="auto"/>
        <w:ind w:right="529"/>
      </w:pPr>
      <w:r>
        <w:t>в сантиметрах от стартовой линии до ближнего касания ногами или любой частью тела. Участнику предоставляется три попытки.</w:t>
      </w:r>
    </w:p>
    <w:p w:rsidR="005D499E" w:rsidRDefault="005D499E">
      <w:pPr>
        <w:pStyle w:val="a3"/>
        <w:ind w:left="0"/>
        <w:rPr>
          <w:sz w:val="30"/>
        </w:rPr>
      </w:pPr>
    </w:p>
    <w:p w:rsidR="005D499E" w:rsidRDefault="005D499E">
      <w:pPr>
        <w:pStyle w:val="a3"/>
        <w:spacing w:before="2"/>
        <w:ind w:left="0"/>
      </w:pPr>
    </w:p>
    <w:p w:rsidR="005D499E" w:rsidRDefault="00D35446">
      <w:pPr>
        <w:pStyle w:val="a4"/>
        <w:numPr>
          <w:ilvl w:val="0"/>
          <w:numId w:val="1"/>
        </w:numPr>
        <w:tabs>
          <w:tab w:val="left" w:pos="821"/>
          <w:tab w:val="left" w:pos="822"/>
        </w:tabs>
        <w:spacing w:before="1" w:line="256" w:lineRule="auto"/>
        <w:ind w:left="821" w:right="396"/>
        <w:rPr>
          <w:sz w:val="28"/>
        </w:rPr>
      </w:pPr>
      <w:r>
        <w:rPr>
          <w:b/>
          <w:sz w:val="28"/>
        </w:rPr>
        <w:t xml:space="preserve">Наклон вперёд из положения сидя (юноши, девушки). </w:t>
      </w:r>
      <w:r>
        <w:rPr>
          <w:sz w:val="28"/>
        </w:rPr>
        <w:t>Исходное положение сидя на полу, ноги вытянуты вперёд с упором в брусок</w:t>
      </w:r>
      <w:r>
        <w:rPr>
          <w:spacing w:val="-33"/>
          <w:sz w:val="28"/>
        </w:rPr>
        <w:t xml:space="preserve"> </w:t>
      </w:r>
      <w:r>
        <w:rPr>
          <w:sz w:val="28"/>
        </w:rPr>
        <w:t>(на бруске контрольные метки для упора ног), руки вытянуты</w:t>
      </w:r>
      <w:r>
        <w:rPr>
          <w:spacing w:val="-19"/>
          <w:sz w:val="28"/>
        </w:rPr>
        <w:t xml:space="preserve"> </w:t>
      </w:r>
      <w:r>
        <w:rPr>
          <w:sz w:val="28"/>
        </w:rPr>
        <w:t>вперёд,</w:t>
      </w:r>
    </w:p>
    <w:p w:rsidR="005D499E" w:rsidRDefault="00D35446">
      <w:pPr>
        <w:pStyle w:val="a3"/>
        <w:spacing w:before="3" w:line="259" w:lineRule="auto"/>
        <w:ind w:left="821" w:right="508"/>
      </w:pPr>
      <w:r>
        <w:t>пальцы вытянуты и сложены вместе, на 2-3 раскачивание туловища пальцы рук фиксируются на контрольной линейке в течение 2-3 сек., закреплённой на бруске для упора ног (колени не сгибать)</w:t>
      </w:r>
    </w:p>
    <w:p w:rsidR="005D499E" w:rsidRDefault="005D499E">
      <w:pPr>
        <w:spacing w:line="259" w:lineRule="auto"/>
        <w:sectPr w:rsidR="005D499E">
          <w:pgSz w:w="11910" w:h="16840"/>
          <w:pgMar w:top="1020" w:right="680" w:bottom="280" w:left="1600" w:header="720" w:footer="720" w:gutter="0"/>
          <w:cols w:space="720"/>
        </w:sectPr>
      </w:pPr>
    </w:p>
    <w:p w:rsidR="005D499E" w:rsidRDefault="00D35446">
      <w:pPr>
        <w:pStyle w:val="1"/>
        <w:numPr>
          <w:ilvl w:val="0"/>
          <w:numId w:val="1"/>
        </w:numPr>
        <w:tabs>
          <w:tab w:val="left" w:pos="821"/>
          <w:tab w:val="left" w:pos="822"/>
        </w:tabs>
        <w:spacing w:before="78"/>
        <w:ind w:hanging="361"/>
      </w:pPr>
      <w:r>
        <w:lastRenderedPageBreak/>
        <w:t>Настольный</w:t>
      </w:r>
      <w:r>
        <w:rPr>
          <w:spacing w:val="-2"/>
        </w:rPr>
        <w:t xml:space="preserve"> </w:t>
      </w:r>
      <w:r>
        <w:t>теннис</w:t>
      </w:r>
    </w:p>
    <w:p w:rsidR="005D499E" w:rsidRDefault="00D35446">
      <w:pPr>
        <w:pStyle w:val="a3"/>
        <w:spacing w:before="181" w:line="259" w:lineRule="auto"/>
        <w:ind w:right="563"/>
      </w:pPr>
      <w:r>
        <w:t>Соревнования личные. Проводятся раздельно среди юношей и девушек по действующим правилам по олимпийской системе. От класса-команды допускается 2 участника независимо от пола.</w:t>
      </w:r>
    </w:p>
    <w:p w:rsidR="005D499E" w:rsidRDefault="00D35446">
      <w:pPr>
        <w:pStyle w:val="a3"/>
        <w:spacing w:before="159"/>
      </w:pPr>
      <w:r>
        <w:t>Участники должны иметь собственные ракетки.</w:t>
      </w:r>
    </w:p>
    <w:p w:rsidR="005D499E" w:rsidRDefault="00D35446">
      <w:pPr>
        <w:pStyle w:val="1"/>
        <w:numPr>
          <w:ilvl w:val="0"/>
          <w:numId w:val="1"/>
        </w:numPr>
        <w:tabs>
          <w:tab w:val="left" w:pos="896"/>
          <w:tab w:val="left" w:pos="897"/>
        </w:tabs>
        <w:spacing w:before="188"/>
        <w:ind w:left="896" w:hanging="361"/>
      </w:pPr>
      <w:r>
        <w:t>Шахматы</w:t>
      </w:r>
    </w:p>
    <w:p w:rsidR="005D499E" w:rsidRDefault="00D35446">
      <w:pPr>
        <w:pStyle w:val="a3"/>
        <w:spacing w:before="181" w:line="259" w:lineRule="auto"/>
        <w:ind w:right="563"/>
      </w:pPr>
      <w:r>
        <w:t>Соревнования личные. Проводятся раздельно среди юношей и девушек по действующим правилам. Система проведения определяется</w:t>
      </w:r>
    </w:p>
    <w:p w:rsidR="005D499E" w:rsidRDefault="00D35446">
      <w:pPr>
        <w:pStyle w:val="a3"/>
        <w:spacing w:before="159"/>
      </w:pPr>
      <w:r>
        <w:t>на заседании главной судейской коллегии с представителями команд</w:t>
      </w:r>
    </w:p>
    <w:p w:rsidR="005D499E" w:rsidRDefault="00D35446">
      <w:pPr>
        <w:pStyle w:val="a3"/>
        <w:spacing w:before="188" w:line="256" w:lineRule="auto"/>
        <w:ind w:right="957"/>
      </w:pPr>
      <w:r>
        <w:t>в зависимости от количества участвующих команд. От класса-команды допускается 2 участника независимо от пола.</w:t>
      </w:r>
    </w:p>
    <w:p w:rsidR="005D499E" w:rsidRDefault="005D499E">
      <w:pPr>
        <w:pStyle w:val="a3"/>
        <w:ind w:left="0"/>
        <w:rPr>
          <w:sz w:val="30"/>
        </w:rPr>
      </w:pPr>
    </w:p>
    <w:p w:rsidR="005D499E" w:rsidRDefault="005D499E">
      <w:pPr>
        <w:pStyle w:val="a3"/>
        <w:spacing w:before="9"/>
        <w:ind w:left="0"/>
      </w:pPr>
    </w:p>
    <w:p w:rsidR="005D499E" w:rsidRDefault="00D35446">
      <w:pPr>
        <w:pStyle w:val="1"/>
        <w:numPr>
          <w:ilvl w:val="0"/>
          <w:numId w:val="3"/>
        </w:numPr>
        <w:tabs>
          <w:tab w:val="left" w:pos="383"/>
        </w:tabs>
        <w:ind w:left="382" w:hanging="281"/>
        <w:jc w:val="left"/>
      </w:pPr>
      <w:r>
        <w:t>Условия подведения</w:t>
      </w:r>
      <w:r>
        <w:rPr>
          <w:spacing w:val="-5"/>
        </w:rPr>
        <w:t xml:space="preserve"> </w:t>
      </w:r>
      <w:r>
        <w:t>итогов</w:t>
      </w:r>
    </w:p>
    <w:p w:rsidR="005D499E" w:rsidRDefault="00D35446">
      <w:pPr>
        <w:pStyle w:val="a3"/>
        <w:spacing w:before="183" w:line="259" w:lineRule="auto"/>
        <w:ind w:right="1510"/>
      </w:pPr>
      <w:r>
        <w:t>Итоги школьного этапа «Президентских состязаний» подводятся в соответствии сданным положением.</w:t>
      </w:r>
    </w:p>
    <w:p w:rsidR="005D499E" w:rsidRDefault="00D35446">
      <w:pPr>
        <w:pStyle w:val="a3"/>
        <w:spacing w:before="158" w:line="259" w:lineRule="auto"/>
      </w:pPr>
      <w:r>
        <w:t>Победители школьного этапа «Президентских состязаний» определяются по наименьшей сумме мест, занятых участником соревнований.</w:t>
      </w:r>
    </w:p>
    <w:p w:rsidR="005D499E" w:rsidRDefault="005D499E">
      <w:pPr>
        <w:pStyle w:val="a3"/>
        <w:ind w:left="0"/>
        <w:rPr>
          <w:sz w:val="30"/>
        </w:rPr>
      </w:pPr>
    </w:p>
    <w:p w:rsidR="005D499E" w:rsidRDefault="005D499E">
      <w:pPr>
        <w:pStyle w:val="a3"/>
        <w:spacing w:before="1"/>
        <w:ind w:left="0"/>
      </w:pPr>
    </w:p>
    <w:p w:rsidR="005D499E" w:rsidRDefault="00D35446">
      <w:pPr>
        <w:pStyle w:val="1"/>
        <w:numPr>
          <w:ilvl w:val="0"/>
          <w:numId w:val="3"/>
        </w:numPr>
        <w:tabs>
          <w:tab w:val="left" w:pos="383"/>
        </w:tabs>
        <w:spacing w:before="1"/>
        <w:ind w:left="382" w:hanging="281"/>
        <w:jc w:val="left"/>
        <w:rPr>
          <w:b w:val="0"/>
        </w:rPr>
      </w:pPr>
      <w:r>
        <w:t>Награжден</w:t>
      </w:r>
      <w:r>
        <w:rPr>
          <w:b w:val="0"/>
        </w:rPr>
        <w:t>ие</w:t>
      </w:r>
    </w:p>
    <w:p w:rsidR="005D499E" w:rsidRDefault="00D35446">
      <w:pPr>
        <w:pStyle w:val="a3"/>
        <w:spacing w:before="184" w:line="259" w:lineRule="auto"/>
        <w:ind w:right="163"/>
      </w:pPr>
      <w:r>
        <w:t>По результатам школьного этапа «Президентских состязаний» среди классов- команд 1-11 классов определяются победители, лучшие учащиеся, которые будут участвовать в муниципальном этапе соревнований.</w:t>
      </w:r>
    </w:p>
    <w:p w:rsidR="005D499E" w:rsidRDefault="00D35446">
      <w:pPr>
        <w:pStyle w:val="a3"/>
        <w:spacing w:before="159"/>
      </w:pPr>
      <w:r>
        <w:t>Участники, занявшие 1, 2 и 3 места в индивидуальных видах программы</w:t>
      </w:r>
    </w:p>
    <w:p w:rsidR="005D499E" w:rsidRDefault="00D35446">
      <w:pPr>
        <w:pStyle w:val="a3"/>
        <w:spacing w:before="26"/>
      </w:pPr>
      <w:r>
        <w:t>«Президентских состязаний», награждаются грамотами.</w:t>
      </w:r>
    </w:p>
    <w:sectPr w:rsidR="005D499E">
      <w:pgSz w:w="11910" w:h="16840"/>
      <w:pgMar w:top="1540" w:right="6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A1F3C"/>
    <w:multiLevelType w:val="hybridMultilevel"/>
    <w:tmpl w:val="FA96078C"/>
    <w:lvl w:ilvl="0" w:tplc="DAA6ACD6">
      <w:start w:val="1"/>
      <w:numFmt w:val="decimal"/>
      <w:lvlText w:val="%1."/>
      <w:lvlJc w:val="left"/>
      <w:pPr>
        <w:ind w:left="1518" w:hanging="1056"/>
        <w:jc w:val="right"/>
      </w:pPr>
      <w:rPr>
        <w:rFonts w:ascii="Times New Roman" w:eastAsia="Times New Roman" w:hAnsi="Times New Roman" w:cs="Times New Roman" w:hint="default"/>
        <w:b/>
        <w:bCs/>
        <w:spacing w:val="0"/>
        <w:w w:val="100"/>
        <w:sz w:val="28"/>
        <w:szCs w:val="28"/>
        <w:lang w:val="ru-RU" w:eastAsia="en-US" w:bidi="ar-SA"/>
      </w:rPr>
    </w:lvl>
    <w:lvl w:ilvl="1" w:tplc="1B9A6D02">
      <w:numFmt w:val="bullet"/>
      <w:lvlText w:val="•"/>
      <w:lvlJc w:val="left"/>
      <w:pPr>
        <w:ind w:left="2330" w:hanging="1056"/>
      </w:pPr>
      <w:rPr>
        <w:rFonts w:hint="default"/>
        <w:lang w:val="ru-RU" w:eastAsia="en-US" w:bidi="ar-SA"/>
      </w:rPr>
    </w:lvl>
    <w:lvl w:ilvl="2" w:tplc="4B4AD0E8">
      <w:numFmt w:val="bullet"/>
      <w:lvlText w:val="•"/>
      <w:lvlJc w:val="left"/>
      <w:pPr>
        <w:ind w:left="3141" w:hanging="1056"/>
      </w:pPr>
      <w:rPr>
        <w:rFonts w:hint="default"/>
        <w:lang w:val="ru-RU" w:eastAsia="en-US" w:bidi="ar-SA"/>
      </w:rPr>
    </w:lvl>
    <w:lvl w:ilvl="3" w:tplc="F512781C">
      <w:numFmt w:val="bullet"/>
      <w:lvlText w:val="•"/>
      <w:lvlJc w:val="left"/>
      <w:pPr>
        <w:ind w:left="3951" w:hanging="1056"/>
      </w:pPr>
      <w:rPr>
        <w:rFonts w:hint="default"/>
        <w:lang w:val="ru-RU" w:eastAsia="en-US" w:bidi="ar-SA"/>
      </w:rPr>
    </w:lvl>
    <w:lvl w:ilvl="4" w:tplc="3732C29E">
      <w:numFmt w:val="bullet"/>
      <w:lvlText w:val="•"/>
      <w:lvlJc w:val="left"/>
      <w:pPr>
        <w:ind w:left="4762" w:hanging="1056"/>
      </w:pPr>
      <w:rPr>
        <w:rFonts w:hint="default"/>
        <w:lang w:val="ru-RU" w:eastAsia="en-US" w:bidi="ar-SA"/>
      </w:rPr>
    </w:lvl>
    <w:lvl w:ilvl="5" w:tplc="CB3A17A4">
      <w:numFmt w:val="bullet"/>
      <w:lvlText w:val="•"/>
      <w:lvlJc w:val="left"/>
      <w:pPr>
        <w:ind w:left="5573" w:hanging="1056"/>
      </w:pPr>
      <w:rPr>
        <w:rFonts w:hint="default"/>
        <w:lang w:val="ru-RU" w:eastAsia="en-US" w:bidi="ar-SA"/>
      </w:rPr>
    </w:lvl>
    <w:lvl w:ilvl="6" w:tplc="347E1110">
      <w:numFmt w:val="bullet"/>
      <w:lvlText w:val="•"/>
      <w:lvlJc w:val="left"/>
      <w:pPr>
        <w:ind w:left="6383" w:hanging="1056"/>
      </w:pPr>
      <w:rPr>
        <w:rFonts w:hint="default"/>
        <w:lang w:val="ru-RU" w:eastAsia="en-US" w:bidi="ar-SA"/>
      </w:rPr>
    </w:lvl>
    <w:lvl w:ilvl="7" w:tplc="D9EA8BD0">
      <w:numFmt w:val="bullet"/>
      <w:lvlText w:val="•"/>
      <w:lvlJc w:val="left"/>
      <w:pPr>
        <w:ind w:left="7194" w:hanging="1056"/>
      </w:pPr>
      <w:rPr>
        <w:rFonts w:hint="default"/>
        <w:lang w:val="ru-RU" w:eastAsia="en-US" w:bidi="ar-SA"/>
      </w:rPr>
    </w:lvl>
    <w:lvl w:ilvl="8" w:tplc="0D7C9360">
      <w:numFmt w:val="bullet"/>
      <w:lvlText w:val="•"/>
      <w:lvlJc w:val="left"/>
      <w:pPr>
        <w:ind w:left="8005" w:hanging="1056"/>
      </w:pPr>
      <w:rPr>
        <w:rFonts w:hint="default"/>
        <w:lang w:val="ru-RU" w:eastAsia="en-US" w:bidi="ar-SA"/>
      </w:rPr>
    </w:lvl>
  </w:abstractNum>
  <w:abstractNum w:abstractNumId="1" w15:restartNumberingAfterBreak="0">
    <w:nsid w:val="13457408"/>
    <w:multiLevelType w:val="hybridMultilevel"/>
    <w:tmpl w:val="53E286DE"/>
    <w:lvl w:ilvl="0" w:tplc="549676BA">
      <w:numFmt w:val="bullet"/>
      <w:lvlText w:val=""/>
      <w:lvlJc w:val="left"/>
      <w:pPr>
        <w:ind w:left="822" w:hanging="360"/>
      </w:pPr>
      <w:rPr>
        <w:rFonts w:ascii="Symbol" w:eastAsia="Symbol" w:hAnsi="Symbol" w:cs="Symbol" w:hint="default"/>
        <w:w w:val="100"/>
        <w:sz w:val="28"/>
        <w:szCs w:val="28"/>
        <w:lang w:val="ru-RU" w:eastAsia="en-US" w:bidi="ar-SA"/>
      </w:rPr>
    </w:lvl>
    <w:lvl w:ilvl="1" w:tplc="28A25AF4">
      <w:numFmt w:val="bullet"/>
      <w:lvlText w:val="•"/>
      <w:lvlJc w:val="left"/>
      <w:pPr>
        <w:ind w:left="1700" w:hanging="360"/>
      </w:pPr>
      <w:rPr>
        <w:rFonts w:hint="default"/>
        <w:lang w:val="ru-RU" w:eastAsia="en-US" w:bidi="ar-SA"/>
      </w:rPr>
    </w:lvl>
    <w:lvl w:ilvl="2" w:tplc="C7D498C2">
      <w:numFmt w:val="bullet"/>
      <w:lvlText w:val="•"/>
      <w:lvlJc w:val="left"/>
      <w:pPr>
        <w:ind w:left="2581" w:hanging="360"/>
      </w:pPr>
      <w:rPr>
        <w:rFonts w:hint="default"/>
        <w:lang w:val="ru-RU" w:eastAsia="en-US" w:bidi="ar-SA"/>
      </w:rPr>
    </w:lvl>
    <w:lvl w:ilvl="3" w:tplc="D71E5CF8">
      <w:numFmt w:val="bullet"/>
      <w:lvlText w:val="•"/>
      <w:lvlJc w:val="left"/>
      <w:pPr>
        <w:ind w:left="3461" w:hanging="360"/>
      </w:pPr>
      <w:rPr>
        <w:rFonts w:hint="default"/>
        <w:lang w:val="ru-RU" w:eastAsia="en-US" w:bidi="ar-SA"/>
      </w:rPr>
    </w:lvl>
    <w:lvl w:ilvl="4" w:tplc="165890FE">
      <w:numFmt w:val="bullet"/>
      <w:lvlText w:val="•"/>
      <w:lvlJc w:val="left"/>
      <w:pPr>
        <w:ind w:left="4342" w:hanging="360"/>
      </w:pPr>
      <w:rPr>
        <w:rFonts w:hint="default"/>
        <w:lang w:val="ru-RU" w:eastAsia="en-US" w:bidi="ar-SA"/>
      </w:rPr>
    </w:lvl>
    <w:lvl w:ilvl="5" w:tplc="F0F22E86">
      <w:numFmt w:val="bullet"/>
      <w:lvlText w:val="•"/>
      <w:lvlJc w:val="left"/>
      <w:pPr>
        <w:ind w:left="5223" w:hanging="360"/>
      </w:pPr>
      <w:rPr>
        <w:rFonts w:hint="default"/>
        <w:lang w:val="ru-RU" w:eastAsia="en-US" w:bidi="ar-SA"/>
      </w:rPr>
    </w:lvl>
    <w:lvl w:ilvl="6" w:tplc="473AEF46">
      <w:numFmt w:val="bullet"/>
      <w:lvlText w:val="•"/>
      <w:lvlJc w:val="left"/>
      <w:pPr>
        <w:ind w:left="6103" w:hanging="360"/>
      </w:pPr>
      <w:rPr>
        <w:rFonts w:hint="default"/>
        <w:lang w:val="ru-RU" w:eastAsia="en-US" w:bidi="ar-SA"/>
      </w:rPr>
    </w:lvl>
    <w:lvl w:ilvl="7" w:tplc="F4E217CA">
      <w:numFmt w:val="bullet"/>
      <w:lvlText w:val="•"/>
      <w:lvlJc w:val="left"/>
      <w:pPr>
        <w:ind w:left="6984" w:hanging="360"/>
      </w:pPr>
      <w:rPr>
        <w:rFonts w:hint="default"/>
        <w:lang w:val="ru-RU" w:eastAsia="en-US" w:bidi="ar-SA"/>
      </w:rPr>
    </w:lvl>
    <w:lvl w:ilvl="8" w:tplc="256C25B6">
      <w:numFmt w:val="bullet"/>
      <w:lvlText w:val="•"/>
      <w:lvlJc w:val="left"/>
      <w:pPr>
        <w:ind w:left="7865" w:hanging="360"/>
      </w:pPr>
      <w:rPr>
        <w:rFonts w:hint="default"/>
        <w:lang w:val="ru-RU" w:eastAsia="en-US" w:bidi="ar-SA"/>
      </w:rPr>
    </w:lvl>
  </w:abstractNum>
  <w:abstractNum w:abstractNumId="2" w15:restartNumberingAfterBreak="0">
    <w:nsid w:val="627434DC"/>
    <w:multiLevelType w:val="hybridMultilevel"/>
    <w:tmpl w:val="58345238"/>
    <w:lvl w:ilvl="0" w:tplc="7EC84586">
      <w:numFmt w:val="bullet"/>
      <w:lvlText w:val=""/>
      <w:lvlJc w:val="left"/>
      <w:pPr>
        <w:ind w:left="822" w:hanging="360"/>
      </w:pPr>
      <w:rPr>
        <w:rFonts w:ascii="Symbol" w:eastAsia="Symbol" w:hAnsi="Symbol" w:cs="Symbol" w:hint="default"/>
        <w:w w:val="100"/>
        <w:sz w:val="28"/>
        <w:szCs w:val="28"/>
        <w:lang w:val="ru-RU" w:eastAsia="en-US" w:bidi="ar-SA"/>
      </w:rPr>
    </w:lvl>
    <w:lvl w:ilvl="1" w:tplc="B90A61AA">
      <w:numFmt w:val="bullet"/>
      <w:lvlText w:val="•"/>
      <w:lvlJc w:val="left"/>
      <w:pPr>
        <w:ind w:left="1700" w:hanging="360"/>
      </w:pPr>
      <w:rPr>
        <w:rFonts w:hint="default"/>
        <w:lang w:val="ru-RU" w:eastAsia="en-US" w:bidi="ar-SA"/>
      </w:rPr>
    </w:lvl>
    <w:lvl w:ilvl="2" w:tplc="4B52FB32">
      <w:numFmt w:val="bullet"/>
      <w:lvlText w:val="•"/>
      <w:lvlJc w:val="left"/>
      <w:pPr>
        <w:ind w:left="2581" w:hanging="360"/>
      </w:pPr>
      <w:rPr>
        <w:rFonts w:hint="default"/>
        <w:lang w:val="ru-RU" w:eastAsia="en-US" w:bidi="ar-SA"/>
      </w:rPr>
    </w:lvl>
    <w:lvl w:ilvl="3" w:tplc="56185574">
      <w:numFmt w:val="bullet"/>
      <w:lvlText w:val="•"/>
      <w:lvlJc w:val="left"/>
      <w:pPr>
        <w:ind w:left="3461" w:hanging="360"/>
      </w:pPr>
      <w:rPr>
        <w:rFonts w:hint="default"/>
        <w:lang w:val="ru-RU" w:eastAsia="en-US" w:bidi="ar-SA"/>
      </w:rPr>
    </w:lvl>
    <w:lvl w:ilvl="4" w:tplc="DCF8AF3A">
      <w:numFmt w:val="bullet"/>
      <w:lvlText w:val="•"/>
      <w:lvlJc w:val="left"/>
      <w:pPr>
        <w:ind w:left="4342" w:hanging="360"/>
      </w:pPr>
      <w:rPr>
        <w:rFonts w:hint="default"/>
        <w:lang w:val="ru-RU" w:eastAsia="en-US" w:bidi="ar-SA"/>
      </w:rPr>
    </w:lvl>
    <w:lvl w:ilvl="5" w:tplc="D4AEA280">
      <w:numFmt w:val="bullet"/>
      <w:lvlText w:val="•"/>
      <w:lvlJc w:val="left"/>
      <w:pPr>
        <w:ind w:left="5223" w:hanging="360"/>
      </w:pPr>
      <w:rPr>
        <w:rFonts w:hint="default"/>
        <w:lang w:val="ru-RU" w:eastAsia="en-US" w:bidi="ar-SA"/>
      </w:rPr>
    </w:lvl>
    <w:lvl w:ilvl="6" w:tplc="7B423234">
      <w:numFmt w:val="bullet"/>
      <w:lvlText w:val="•"/>
      <w:lvlJc w:val="left"/>
      <w:pPr>
        <w:ind w:left="6103" w:hanging="360"/>
      </w:pPr>
      <w:rPr>
        <w:rFonts w:hint="default"/>
        <w:lang w:val="ru-RU" w:eastAsia="en-US" w:bidi="ar-SA"/>
      </w:rPr>
    </w:lvl>
    <w:lvl w:ilvl="7" w:tplc="80F0EB88">
      <w:numFmt w:val="bullet"/>
      <w:lvlText w:val="•"/>
      <w:lvlJc w:val="left"/>
      <w:pPr>
        <w:ind w:left="6984" w:hanging="360"/>
      </w:pPr>
      <w:rPr>
        <w:rFonts w:hint="default"/>
        <w:lang w:val="ru-RU" w:eastAsia="en-US" w:bidi="ar-SA"/>
      </w:rPr>
    </w:lvl>
    <w:lvl w:ilvl="8" w:tplc="7FAED782">
      <w:numFmt w:val="bullet"/>
      <w:lvlText w:val="•"/>
      <w:lvlJc w:val="left"/>
      <w:pPr>
        <w:ind w:left="7865" w:hanging="360"/>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9E"/>
    <w:rsid w:val="005D499E"/>
    <w:rsid w:val="00A5071C"/>
    <w:rsid w:val="00D35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74D26-C5F3-4AB8-8260-E5170BF3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82" w:hanging="2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8"/>
      <w:szCs w:val="28"/>
    </w:rPr>
  </w:style>
  <w:style w:type="paragraph" w:styleId="a4">
    <w:name w:val="List Paragraph"/>
    <w:basedOn w:val="a"/>
    <w:uiPriority w:val="1"/>
    <w:qFormat/>
    <w:pPr>
      <w:ind w:left="382"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946</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МАОУ СШ № 23</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dcterms:created xsi:type="dcterms:W3CDTF">2021-01-28T07:22:00Z</dcterms:created>
  <dcterms:modified xsi:type="dcterms:W3CDTF">2021-01-28T07:28:00Z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Word 2010</vt:lpwstr>
  </property>
  <property fmtid="{D5CDD505-2E9C-101B-9397-08002B2CF9AE}" pid="4" name="LastSaved">
    <vt:filetime>2021-01-28T00:00:00Z</vt:filetime>
  </property>
</Properties>
</file>