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CEC" w:rsidRDefault="002A3CEC" w:rsidP="002A3CEC">
      <w:pPr>
        <w:pStyle w:val="a3"/>
        <w:spacing w:before="195" w:beforeAutospacing="0" w:after="195" w:afterAutospacing="0"/>
        <w:jc w:val="center"/>
        <w:rPr>
          <w:rStyle w:val="a4"/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К</w:t>
      </w:r>
      <w:r>
        <w:rPr>
          <w:rStyle w:val="a4"/>
          <w:rFonts w:ascii="Arial" w:hAnsi="Arial" w:cs="Arial"/>
          <w:color w:val="000000"/>
        </w:rPr>
        <w:t>расноярский техникум</w:t>
      </w:r>
      <w:r>
        <w:rPr>
          <w:rStyle w:val="a4"/>
          <w:rFonts w:ascii="Arial" w:hAnsi="Arial" w:cs="Arial"/>
          <w:color w:val="000000"/>
        </w:rPr>
        <w:t xml:space="preserve"> св</w:t>
      </w:r>
      <w:r>
        <w:rPr>
          <w:rStyle w:val="a4"/>
          <w:rFonts w:ascii="Arial" w:hAnsi="Arial" w:cs="Arial"/>
          <w:color w:val="000000"/>
        </w:rPr>
        <w:t>арочных технологий и энергетики</w:t>
      </w:r>
    </w:p>
    <w:tbl>
      <w:tblPr>
        <w:tblStyle w:val="a5"/>
        <w:tblW w:w="0" w:type="auto"/>
        <w:tblInd w:w="-714" w:type="dxa"/>
        <w:tblLook w:val="04A0" w:firstRow="1" w:lastRow="0" w:firstColumn="1" w:lastColumn="0" w:noHBand="0" w:noVBand="1"/>
      </w:tblPr>
      <w:tblGrid>
        <w:gridCol w:w="5451"/>
        <w:gridCol w:w="4608"/>
      </w:tblGrid>
      <w:tr w:rsidR="002A3CEC" w:rsidTr="002A3CEC">
        <w:tc>
          <w:tcPr>
            <w:tcW w:w="5451" w:type="dxa"/>
            <w:tcBorders>
              <w:top w:val="nil"/>
              <w:left w:val="nil"/>
              <w:bottom w:val="nil"/>
              <w:right w:val="nil"/>
            </w:tcBorders>
          </w:tcPr>
          <w:p w:rsidR="002A3CEC" w:rsidRDefault="002A3CEC" w:rsidP="002A3CEC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</w:p>
          <w:p w:rsidR="002A3CEC" w:rsidRDefault="002A3CEC" w:rsidP="002A3CEC">
            <w:pPr>
              <w:pStyle w:val="a3"/>
              <w:spacing w:before="0" w:beforeAutospacing="0" w:after="0" w:afterAutospacing="0"/>
              <w:jc w:val="center"/>
              <w:rPr>
                <w:rStyle w:val="a4"/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65AA7F1" wp14:editId="6EE9A097">
                  <wp:extent cx="3324225" cy="2179195"/>
                  <wp:effectExtent l="0" t="0" r="0" b="0"/>
                  <wp:docPr id="4" name="Рисунок 4" descr="https://avatars.mds.yandex.net/get-altay/934739/2a0000015f1a5f635d0eda1e338b3b10a57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934739/2a0000015f1a5f635d0eda1e338b3b10a574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11" t="38837" r="13719" b="9992"/>
                          <a:stretch/>
                        </pic:blipFill>
                        <pic:spPr bwMode="auto">
                          <a:xfrm>
                            <a:off x="0" y="0"/>
                            <a:ext cx="3350258" cy="219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:rsidR="002A3CEC" w:rsidRPr="002A3CEC" w:rsidRDefault="002A3CEC" w:rsidP="002A3CEC">
            <w:pPr>
              <w:pStyle w:val="a3"/>
              <w:spacing w:before="195" w:beforeAutospacing="0" w:after="195" w:afterAutospacing="0"/>
              <w:jc w:val="both"/>
              <w:rPr>
                <w:color w:val="134B69"/>
                <w:sz w:val="28"/>
                <w:szCs w:val="28"/>
              </w:rPr>
            </w:pPr>
            <w:r w:rsidRPr="002A3CEC">
              <w:rPr>
                <w:color w:val="000000"/>
                <w:sz w:val="28"/>
                <w:szCs w:val="28"/>
              </w:rPr>
              <w:t xml:space="preserve">       </w:t>
            </w:r>
            <w:r w:rsidRPr="002A3CEC">
              <w:rPr>
                <w:color w:val="000000"/>
                <w:sz w:val="28"/>
                <w:szCs w:val="28"/>
              </w:rPr>
              <w:t>Рабочие профессии востребованы в обществе, необходимость в рабочих профессиях существует постоянно. И од</w:t>
            </w:r>
            <w:r w:rsidRPr="002A3CEC">
              <w:rPr>
                <w:color w:val="000000"/>
                <w:sz w:val="28"/>
                <w:szCs w:val="28"/>
              </w:rPr>
              <w:t>ной из таких профессий является</w:t>
            </w:r>
            <w:r w:rsidRPr="002A3CEC">
              <w:rPr>
                <w:color w:val="000000"/>
                <w:sz w:val="28"/>
                <w:szCs w:val="28"/>
              </w:rPr>
              <w:t xml:space="preserve"> профессия сварщика. Нет практически ни одной сферы промышленности, ни одного предприятия в стране, где бы ни применялись сварочные работы.</w:t>
            </w:r>
          </w:p>
          <w:p w:rsidR="002A3CEC" w:rsidRDefault="002A3CEC" w:rsidP="002A3CEC">
            <w:pPr>
              <w:pStyle w:val="a3"/>
              <w:spacing w:before="0" w:beforeAutospacing="0" w:after="0" w:afterAutospacing="0"/>
              <w:jc w:val="both"/>
              <w:rPr>
                <w:rStyle w:val="a4"/>
                <w:rFonts w:ascii="Arial" w:hAnsi="Arial" w:cs="Arial"/>
                <w:color w:val="000000"/>
              </w:rPr>
            </w:pPr>
          </w:p>
        </w:tc>
      </w:tr>
      <w:tr w:rsidR="002A3CEC" w:rsidTr="002A3CEC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3CEC" w:rsidRPr="002A3CEC" w:rsidRDefault="002A3CEC" w:rsidP="002A3CEC">
            <w:pPr>
              <w:pStyle w:val="a3"/>
              <w:spacing w:before="195" w:beforeAutospacing="0" w:after="195" w:afterAutospacing="0"/>
              <w:jc w:val="both"/>
              <w:rPr>
                <w:rStyle w:val="a4"/>
                <w:b w:val="0"/>
                <w:bCs w:val="0"/>
                <w:color w:val="134B69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</w:t>
            </w:r>
            <w:proofErr w:type="spellStart"/>
            <w:r w:rsidRPr="002A3CEC">
              <w:rPr>
                <w:color w:val="000000"/>
                <w:sz w:val="28"/>
                <w:szCs w:val="28"/>
              </w:rPr>
              <w:t>КТСТиЭ</w:t>
            </w:r>
            <w:proofErr w:type="spellEnd"/>
            <w:r w:rsidRPr="002A3CEC">
              <w:rPr>
                <w:color w:val="000000"/>
                <w:sz w:val="28"/>
                <w:szCs w:val="28"/>
              </w:rPr>
              <w:t xml:space="preserve"> прочно занял одно из лидирующих место в образовательной среде учебных заведений города и готовит высококвалифицированных специалистов. Кроме этого техни</w:t>
            </w:r>
            <w:bookmarkStart w:id="0" w:name="_GoBack"/>
            <w:bookmarkEnd w:id="0"/>
            <w:r w:rsidRPr="002A3CEC">
              <w:rPr>
                <w:color w:val="000000"/>
                <w:sz w:val="28"/>
                <w:szCs w:val="28"/>
              </w:rPr>
              <w:t xml:space="preserve">кум является </w:t>
            </w:r>
            <w:r w:rsidRPr="002A3CEC">
              <w:rPr>
                <w:b/>
                <w:color w:val="000000"/>
                <w:sz w:val="28"/>
                <w:szCs w:val="28"/>
              </w:rPr>
              <w:t xml:space="preserve">базовой площадкой IX Открытого Регионального чемпионата Красноярского края «Молодые профессионалы» </w:t>
            </w:r>
            <w:proofErr w:type="spellStart"/>
            <w:r w:rsidRPr="002A3CEC">
              <w:rPr>
                <w:b/>
                <w:color w:val="000000"/>
                <w:sz w:val="28"/>
                <w:szCs w:val="28"/>
              </w:rPr>
              <w:t>Worldskills</w:t>
            </w:r>
            <w:proofErr w:type="spellEnd"/>
            <w:r w:rsidRPr="002A3CE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CEC">
              <w:rPr>
                <w:b/>
                <w:color w:val="000000"/>
                <w:sz w:val="28"/>
                <w:szCs w:val="28"/>
              </w:rPr>
              <w:t>Russia</w:t>
            </w:r>
            <w:proofErr w:type="spellEnd"/>
            <w:r w:rsidRPr="002A3CEC">
              <w:rPr>
                <w:b/>
                <w:color w:val="000000"/>
                <w:sz w:val="28"/>
                <w:szCs w:val="28"/>
              </w:rPr>
              <w:t>.</w:t>
            </w:r>
            <w:r w:rsidRPr="002A3CEC">
              <w:rPr>
                <w:color w:val="000000"/>
                <w:sz w:val="28"/>
                <w:szCs w:val="28"/>
              </w:rPr>
              <w:t xml:space="preserve"> Благодаря этому движению у обучающихся нашей школы появилась возможность узнать о профессии сварщика, попробовать свои силы в профессии, узнать какие виды сварки существуют. Учащиеся из 7 и 8 классов на регулярной основе посещают занятия в техникуме, обучаются секретам профессии, получают профессиональные навыки, которые им пригодятся в жизни и помогут с выбором профессии</w:t>
            </w:r>
            <w:r w:rsidRPr="002A3CEC">
              <w:rPr>
                <w:color w:val="134B69"/>
                <w:sz w:val="28"/>
                <w:szCs w:val="28"/>
              </w:rPr>
              <w:t>.</w:t>
            </w:r>
          </w:p>
        </w:tc>
      </w:tr>
      <w:tr w:rsidR="002A3CEC" w:rsidTr="002A3CEC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3CEC" w:rsidRDefault="002A3CEC" w:rsidP="002A3CEC">
            <w:pPr>
              <w:pStyle w:val="a3"/>
              <w:spacing w:before="0" w:beforeAutospacing="0" w:after="0" w:afterAutospacing="0"/>
              <w:jc w:val="center"/>
              <w:rPr>
                <w:rStyle w:val="a4"/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24434BD" wp14:editId="4DA80ACE">
                  <wp:extent cx="4660900" cy="3495675"/>
                  <wp:effectExtent l="0" t="0" r="6350" b="9525"/>
                  <wp:docPr id="1" name="Рисунок 1" descr="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067" cy="3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CEC" w:rsidRDefault="002A3CEC" w:rsidP="002A3CEC">
      <w:pPr>
        <w:pStyle w:val="a3"/>
        <w:spacing w:before="195" w:beforeAutospacing="0" w:after="195" w:afterAutospacing="0"/>
        <w:jc w:val="both"/>
        <w:rPr>
          <w:rStyle w:val="a4"/>
          <w:rFonts w:ascii="Arial" w:hAnsi="Arial" w:cs="Arial"/>
          <w:color w:val="000000"/>
        </w:rPr>
      </w:pPr>
    </w:p>
    <w:p w:rsidR="002A3CEC" w:rsidRDefault="002A3CEC" w:rsidP="002A3CEC">
      <w:pPr>
        <w:pStyle w:val="a3"/>
        <w:spacing w:before="195" w:beforeAutospacing="0" w:after="195" w:afterAutospacing="0"/>
        <w:jc w:val="both"/>
        <w:rPr>
          <w:rFonts w:ascii="Arial" w:hAnsi="Arial" w:cs="Arial"/>
          <w:color w:val="134B69"/>
          <w:sz w:val="20"/>
          <w:szCs w:val="20"/>
        </w:rPr>
      </w:pPr>
      <w:r>
        <w:rPr>
          <w:rFonts w:ascii="Arial" w:hAnsi="Arial" w:cs="Arial"/>
          <w:color w:val="000000"/>
        </w:rPr>
        <w:t> </w:t>
      </w:r>
    </w:p>
    <w:p w:rsidR="002A3CEC" w:rsidRDefault="002A3CEC"/>
    <w:p w:rsidR="002A3CEC" w:rsidRDefault="002A3CEC" w:rsidP="002A3C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86125" cy="4381500"/>
            <wp:effectExtent l="0" t="0" r="9525" b="0"/>
            <wp:docPr id="3" name="Рисунок 3" descr="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d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31" cy="43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EC" w:rsidRDefault="002A3CE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d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CEC" w:rsidSect="002A3CE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AC"/>
    <w:rsid w:val="002A3CEC"/>
    <w:rsid w:val="008919F2"/>
    <w:rsid w:val="00CA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9A33D-4EDF-48AE-B4CC-23EFBF346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3CEC"/>
    <w:rPr>
      <w:b/>
      <w:bCs/>
    </w:rPr>
  </w:style>
  <w:style w:type="table" w:styleId="a5">
    <w:name w:val="Table Grid"/>
    <w:basedOn w:val="a1"/>
    <w:uiPriority w:val="39"/>
    <w:rsid w:val="002A3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2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2021-04-03T07:53:00Z</dcterms:created>
  <dcterms:modified xsi:type="dcterms:W3CDTF">2021-04-03T08:03:00Z</dcterms:modified>
</cp:coreProperties>
</file>