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9847B0" w:rsidRPr="009847B0" w:rsidRDefault="009847B0" w:rsidP="00984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B0">
        <w:rPr>
          <w:rFonts w:ascii="Times New Roman" w:hAnsi="Times New Roman" w:cs="Times New Roman"/>
          <w:b/>
          <w:sz w:val="28"/>
          <w:szCs w:val="28"/>
        </w:rPr>
        <w:t>В</w:t>
      </w:r>
      <w:r w:rsidRPr="009847B0">
        <w:rPr>
          <w:rFonts w:ascii="Times New Roman" w:hAnsi="Times New Roman" w:cs="Times New Roman"/>
          <w:b/>
          <w:sz w:val="28"/>
          <w:szCs w:val="28"/>
        </w:rPr>
        <w:t xml:space="preserve"> рамках проведения школьного </w:t>
      </w:r>
      <w:r w:rsidRPr="009847B0">
        <w:rPr>
          <w:rFonts w:ascii="Times New Roman" w:hAnsi="Times New Roman" w:cs="Times New Roman"/>
          <w:b/>
          <w:sz w:val="28"/>
          <w:szCs w:val="28"/>
          <w:lang w:val="en-US"/>
        </w:rPr>
        <w:t>IQ</w:t>
      </w:r>
      <w:r w:rsidRPr="009847B0"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  <w:r w:rsidRPr="009847B0">
        <w:rPr>
          <w:rFonts w:ascii="Times New Roman" w:hAnsi="Times New Roman" w:cs="Times New Roman"/>
          <w:b/>
          <w:sz w:val="28"/>
          <w:szCs w:val="28"/>
          <w:lang w:val="en-US"/>
        </w:rPr>
        <w:t>NAUKA</w:t>
      </w:r>
      <w:r w:rsidRPr="009847B0">
        <w:rPr>
          <w:rFonts w:ascii="Times New Roman" w:hAnsi="Times New Roman" w:cs="Times New Roman"/>
          <w:b/>
          <w:sz w:val="28"/>
          <w:szCs w:val="28"/>
        </w:rPr>
        <w:t xml:space="preserve"> +</w:t>
      </w:r>
      <w:r w:rsidRPr="009847B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847B0" w:rsidRPr="009847B0" w:rsidRDefault="009847B0" w:rsidP="00984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B0">
        <w:rPr>
          <w:rFonts w:ascii="Times New Roman" w:hAnsi="Times New Roman" w:cs="Times New Roman"/>
          <w:b/>
          <w:sz w:val="28"/>
          <w:szCs w:val="28"/>
        </w:rPr>
        <w:t xml:space="preserve">ребята класса не остались в стороне и подготовили информационный лист </w:t>
      </w:r>
    </w:p>
    <w:p w:rsidR="00E01436" w:rsidRPr="009847B0" w:rsidRDefault="009847B0" w:rsidP="00984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B0">
        <w:rPr>
          <w:rFonts w:ascii="Times New Roman" w:hAnsi="Times New Roman" w:cs="Times New Roman"/>
          <w:b/>
          <w:sz w:val="28"/>
          <w:szCs w:val="28"/>
        </w:rPr>
        <w:t>«Самые удивительные научные открытия и изобретения 21 века»</w:t>
      </w:r>
    </w:p>
    <w:p w:rsidR="009847B0" w:rsidRPr="009847B0" w:rsidRDefault="009847B0" w:rsidP="009847B0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proofErr w:type="spellStart"/>
      <w:r w:rsidRPr="009847B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Биопротезы</w:t>
      </w:r>
      <w:proofErr w:type="spellEnd"/>
      <w:r w:rsidRPr="009847B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, управляемые силой мысли</w:t>
      </w:r>
      <w:bookmarkStart w:id="0" w:name="_GoBack"/>
      <w:bookmarkEnd w:id="0"/>
    </w:p>
    <w:p w:rsidR="009847B0" w:rsidRPr="009847B0" w:rsidRDefault="009847B0" w:rsidP="009847B0">
      <w:pPr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             </w:t>
      </w:r>
      <w:r w:rsidRPr="00F2525E">
        <w:rPr>
          <w:noProof/>
          <w:lang w:eastAsia="ru-RU"/>
        </w:rPr>
        <w:drawing>
          <wp:inline distT="0" distB="0" distL="0" distR="0" wp14:anchorId="15F4585B" wp14:editId="59EE5B6C">
            <wp:extent cx="1304925" cy="115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1" cy="115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980EE1B" wp14:editId="423B6BE8">
            <wp:extent cx="1416570" cy="1134631"/>
            <wp:effectExtent l="0" t="0" r="0" b="8890"/>
            <wp:docPr id="2" name="Рисунок 2" descr="https://amtec-kazan.com/userfiles/news/large/396_protezy-upravlyaemye-siloy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mtec-kazan.com/userfiles/news/large/396_protezy-upravlyaemye-siloy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705" cy="114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CA784E9" wp14:editId="41A2D27C">
            <wp:extent cx="1762125" cy="1101334"/>
            <wp:effectExtent l="0" t="0" r="0" b="3810"/>
            <wp:docPr id="3" name="Рисунок 3" descr="https://static.life.ru/posts/2016/10/913707/2b064a37bed554d80ca0bb69abd24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life.ru/posts/2016/10/913707/2b064a37bed554d80ca0bb69abd243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04" cy="11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drawing>
          <wp:inline distT="0" distB="0" distL="0" distR="0" wp14:anchorId="1E71B1FF" wp14:editId="0AC63A0A">
            <wp:extent cx="1225949" cy="111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94" cy="1117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t xml:space="preserve">                                    </w:t>
      </w:r>
    </w:p>
    <w:p w:rsidR="009847B0" w:rsidRPr="009847B0" w:rsidRDefault="009847B0" w:rsidP="009847B0">
      <w:pPr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</w:t>
      </w:r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недавно утраченные конечности людям заменяли пластиковые муляжи или даже крюки. В последние два десятилетия наука сделала огромный шаг в создании </w:t>
      </w:r>
      <w:proofErr w:type="spellStart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биопротезов</w:t>
      </w:r>
      <w:proofErr w:type="spellEnd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управляемых силой мысли и даже передающих ощущения от искусственных пальцев в мозг. В 2010 г. английская фирма «</w:t>
      </w:r>
      <w:proofErr w:type="spellStart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>RSLSteeper</w:t>
      </w:r>
      <w:proofErr w:type="spellEnd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представила </w:t>
      </w:r>
      <w:proofErr w:type="spellStart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биопротез</w:t>
      </w:r>
      <w:proofErr w:type="spellEnd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руки, с помощью которого человек способен открывать двери ключом, разбивать яйца на сковородку, снимать деньги в банкомате и даже держать пластиковый стаканчик. </w:t>
      </w:r>
    </w:p>
    <w:p w:rsidR="009847B0" w:rsidRPr="009847B0" w:rsidRDefault="009847B0" w:rsidP="009847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Все бионические протезы конечностей входят в обязательный перечень таких технических средств. Над чем трудятся разработчики? Современные бионические протезы рук отлично выполняют тонкие движения, но человек не получает от них тех ощущений, к которым привык. Так, протезом можно погладить человека по волосам, но нельзя ощутить тепло кожи головы и мягкость волос. Устранением именно этого недостатка занимаются сейчас ученые. Специалисты уже научились сращивать кости с титаном, а датчики движений и чувств соединять непосредственно с живым нервом. Так, бионическая рука полностью заменяет </w:t>
      </w:r>
      <w:proofErr w:type="gramStart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живую</w:t>
      </w:r>
      <w:proofErr w:type="gramEnd"/>
      <w:r w:rsidRPr="009847B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человек получает тактильные ощущения, которых был лишен много лет.</w:t>
      </w:r>
    </w:p>
    <w:p w:rsidR="009847B0" w:rsidRPr="009847B0" w:rsidRDefault="009847B0" w:rsidP="009847B0">
      <w:pPr>
        <w:jc w:val="center"/>
        <w:rPr>
          <w:sz w:val="26"/>
          <w:szCs w:val="26"/>
        </w:rPr>
      </w:pPr>
      <w:r w:rsidRPr="009847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Разработка </w:t>
      </w:r>
      <w:proofErr w:type="spellStart"/>
      <w:r w:rsidRPr="009847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биопротезов</w:t>
      </w:r>
      <w:proofErr w:type="spellEnd"/>
      <w:r w:rsidRPr="009847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ведется и в России – в рамках проекта «Моторика» недавно была создана бионическая рука «Страдивари», которая силой мысли может производить 6 видов хватов.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  <w:r w:rsidRPr="009847B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запястье разработчики встроили электронные часы.</w:t>
      </w:r>
    </w:p>
    <w:sectPr w:rsidR="009847B0" w:rsidRPr="009847B0" w:rsidSect="009847B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56"/>
    <w:rsid w:val="00037156"/>
    <w:rsid w:val="009847B0"/>
    <w:rsid w:val="00E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2021-02-26T09:17:00Z</dcterms:created>
  <dcterms:modified xsi:type="dcterms:W3CDTF">2021-02-26T09:26:00Z</dcterms:modified>
</cp:coreProperties>
</file>