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1" w:rsidRPr="0030318C" w:rsidRDefault="00393CC1" w:rsidP="0030318C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031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23.10 «Зеленый кошелек»</w:t>
      </w:r>
    </w:p>
    <w:p w:rsidR="001A625C" w:rsidRDefault="00393CC1" w:rsidP="003031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18C">
        <w:rPr>
          <w:rFonts w:ascii="Times New Roman" w:hAnsi="Times New Roman" w:cs="Times New Roman"/>
          <w:color w:val="000000"/>
          <w:sz w:val="28"/>
          <w:szCs w:val="28"/>
        </w:rPr>
        <w:t xml:space="preserve">       23 октября в нашей школе проходила акция по сбору макулатуры. Обучающиеся и родители всех классов активно подключились к сбору бумаги и картона. Всего за одну неделю классными коллективами </w:t>
      </w:r>
      <w:r w:rsidR="0030318C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30318C">
        <w:rPr>
          <w:rFonts w:ascii="Times New Roman" w:hAnsi="Times New Roman" w:cs="Times New Roman"/>
          <w:color w:val="000000"/>
          <w:sz w:val="28"/>
          <w:szCs w:val="28"/>
        </w:rPr>
        <w:t>собрано 2600 кг макулатуры и 218 кг картона. По результатам акции наш класс занял 3 место по сбору макулатуры (118 кг) и 3 место по сбору картона (25 кг).</w:t>
      </w:r>
      <w:r w:rsidR="00303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318C" w:rsidTr="0030318C">
        <w:tc>
          <w:tcPr>
            <w:tcW w:w="4785" w:type="dxa"/>
          </w:tcPr>
          <w:p w:rsidR="0030318C" w:rsidRDefault="0030318C" w:rsidP="003031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69977" cy="2955851"/>
                  <wp:effectExtent l="19050" t="0" r="0" b="0"/>
                  <wp:docPr id="1" name="Рисунок 1" descr="C:\Users\НАТАША\Desktop\27.10\изображение_viber_2020-11-01_13-33-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27.10\изображение_viber_2020-11-01_13-33-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40" cy="296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318C" w:rsidRDefault="0030318C" w:rsidP="003031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77313" cy="2977115"/>
                  <wp:effectExtent l="19050" t="0" r="3987" b="0"/>
                  <wp:docPr id="2" name="Рисунок 2" descr="C:\Users\НАТАША\Desktop\27.10\изображение_viber_2020-11-01_13-33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27.10\изображение_viber_2020-11-01_13-33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477" cy="298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18C" w:rsidTr="0030318C">
        <w:tc>
          <w:tcPr>
            <w:tcW w:w="4785" w:type="dxa"/>
          </w:tcPr>
          <w:p w:rsidR="0030318C" w:rsidRDefault="0030318C" w:rsidP="003031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36501" cy="3381153"/>
                  <wp:effectExtent l="19050" t="0" r="0" b="0"/>
                  <wp:docPr id="3" name="Рисунок 3" descr="C:\Users\НАТАША\Desktop\27.10\изображение_viber_2020-11-01_13-33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ША\Desktop\27.10\изображение_viber_2020-11-01_13-33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755" cy="338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318C" w:rsidRDefault="0030318C" w:rsidP="003031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26666" cy="3464383"/>
                  <wp:effectExtent l="19050" t="0" r="0" b="0"/>
                  <wp:docPr id="4" name="Рисунок 4" descr="C:\Users\НАТАША\Desktop\27.10\изображение_viber_2020-11-01_13-33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ША\Desktop\27.10\изображение_viber_2020-11-01_13-33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02" cy="346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18C" w:rsidRPr="0030318C" w:rsidRDefault="0030318C" w:rsidP="003031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CC1" w:rsidRDefault="00393CC1" w:rsidP="003031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18C">
        <w:rPr>
          <w:rFonts w:ascii="Times New Roman" w:hAnsi="Times New Roman" w:cs="Times New Roman"/>
          <w:color w:val="000000"/>
          <w:sz w:val="28"/>
          <w:szCs w:val="28"/>
        </w:rPr>
        <w:t xml:space="preserve">      Вся макулатура была направлена для переработки в организацию «Импульс», которую курирует краевой ресурсосберегающий центр «Зеленый кошелек».</w:t>
      </w:r>
    </w:p>
    <w:p w:rsidR="0030318C" w:rsidRPr="0030318C" w:rsidRDefault="0030318C" w:rsidP="003031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8C">
        <w:rPr>
          <w:rFonts w:ascii="Times New Roman" w:hAnsi="Times New Roman" w:cs="Times New Roman"/>
          <w:color w:val="000000"/>
          <w:sz w:val="28"/>
          <w:szCs w:val="28"/>
        </w:rPr>
        <w:t>Спасибо всем за активное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особенно семье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Перушкина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Данила, которая внесла весомый вклад в нашу победу</w:t>
      </w:r>
      <w:r w:rsidRPr="0030318C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sectPr w:rsidR="0030318C" w:rsidRPr="0030318C" w:rsidSect="001A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CC1"/>
    <w:rsid w:val="001A625C"/>
    <w:rsid w:val="0030318C"/>
    <w:rsid w:val="0039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2020-11-01T06:20:00Z</dcterms:created>
  <dcterms:modified xsi:type="dcterms:W3CDTF">2020-11-01T06:40:00Z</dcterms:modified>
</cp:coreProperties>
</file>